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1</w:t>
      </w: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Положению</w:t>
      </w: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порядке конкурсного отбора</w:t>
      </w: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творческих работ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требования к конкурсным работам на тему: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«Я люблю </w:t>
      </w: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!»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/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международный обмен почтовыми открытками.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/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Примеры работ  опубликованы на сайте организатора:</w:t>
      </w:r>
    </w:p>
    <w:p w:rsidR="00C2531F" w:rsidRPr="00C2531F" w:rsidRDefault="007B68E6" w:rsidP="00C2531F">
      <w:pPr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="00C2531F" w:rsidRPr="00C2531F">
          <w:rPr>
            <w:rFonts w:ascii="Arial" w:eastAsia="Times New Roman" w:hAnsi="Arial" w:cs="Arial"/>
            <w:color w:val="365899"/>
            <w:sz w:val="21"/>
            <w:u w:val="single"/>
            <w:lang w:eastAsia="ru-RU"/>
          </w:rPr>
          <w:t>http://www.rusmarka.ru/service/searchresult.aspx</w:t>
        </w:r>
      </w:hyperlink>
    </w:p>
    <w:p w:rsidR="00C2531F" w:rsidRPr="00C2531F" w:rsidRDefault="00C2531F" w:rsidP="00C2531F">
      <w:pPr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Представьте, что  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Вы живете в России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собираете открытки и марки со всего света,  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отправляете почтовое послани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незнакомому человеку в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другую точку мира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который ничего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не знает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природе, культуре, достопримечательностях, обычаях и людях Вашей страны.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Какое изображение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открытке или марке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поможет познакомиться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иностранцем, вызовет у него желание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посетить стран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у, положит начало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коллекционированию открыток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России?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"Посмотрите, какая красота!", "Я  тут живу!", "Это моя страна!" - передайте собственные эмоции о месте или событии, не забудьте снабдить изображение подписью – ведь  Вы первый, кто рассказывает о нем жителю Австралии или Гренландии.  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Создайте милую "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мимимишную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 открытку, которую захочет получить в коллекцию каждый. Для начала дружеского общения расскажите в сюжете, о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том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Вы живете и увлекаетесь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посткроссингом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 друзьях и питомцах, добавьте  надпись "Мечтаю о встрече!" – работа для конкурса готова, мы ждем ее!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интересную, яркую, запоминающуюся композицию,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международного обмена открытками и почтовыми марками с эмоциональным, запоминающимся сюжетом о России, достопримечательностях,  культуре и людях, проживающих в ней.</w:t>
      </w:r>
    </w:p>
    <w:p w:rsidR="00C2531F" w:rsidRPr="00C2531F" w:rsidRDefault="00C2531F" w:rsidP="00C2531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1.     Почтовая марка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Размеры: 37х37 мм, 36,5х29 мм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Формат: горизонтальный, вертикальный (для прямоугольной марки)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 изображения от руки не должен превышать 30х42 см (для прямоугольной марки), 40х40 см (для квадратной марки).</w:t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Надписи на выбор (обязательно):</w:t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1.Я люблю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2. РОССИЯ RUSSIA 2019. (обязательно на 2х языках)</w:t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00 Р.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сохраняются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(RGB,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Сканы произведений, выполненных не на компьютере, по требованию организаторов, необходимо присылать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tiff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разрешение 600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цветовая модель – CMYK, фотографии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(объемом не менее 10 Мб).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для компьютерной графики: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Цветные растровые элементы изображения должны быть в цветовой модели CMYK.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 Эскизы могут быть выполнены в любом графическом редакторе, но должны быть сохранены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psd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Photoshop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Illustrator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Каждый элемент должен быть выполнен на отдельном слое. Не допускается склеивание слоёв изображения. Допустимо только наложение слоёв изображения.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 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сохраняются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(RGB,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 Если изображение содержит текст, то он должен быть переведён в «кривые». В этом случае текст будет не редактируемым, т.е. таким, каким его задумал автор. Если текст не переведён в «кривые», то вместе с файлом оригинала должны быть предоставлены файлы шрифтов, используемых в оригинале, для возможности последующего редактирования.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 Изображения должны иметь разрешение не менее 600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2.     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Художественная открытка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Размер: 105х148 мм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Формат: горизонтальный, вертикальный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 изображения от руки не должен превышать 30х42 см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Надписи (о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бязательно), возможны варианты: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1.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 люблю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I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love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postcrossing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I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am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postcrosser</w:t>
      </w:r>
      <w:proofErr w:type="spellEnd"/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 России с любовью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Привет из России (Привет из Казани, Москвы, Санкт-Петербурга…...)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Свой вариант приветствия или обращения (согласно концепции и смысла изображения)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Подпись с названием географического, культурного объекта.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Пример: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Красная площадь, Москва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Памятник Петру I, Э. Фальконе, СПб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Фонтан Дружба, ВВЦ, Москва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ПРИНИМАЮТСЯ: живописные натюрморты (цветы, фрукты и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портреты, эскизы и наброски, зарисовки с натуры.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ПРИНИМАЮТСЯ В АДАПТИРОВАННОМ ВАРИАНТЕ: пейзажи (с подписью и обозначением географического объекта), жанровые картины и другие творческие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адаптированные для формата конкурса.</w:t>
      </w:r>
    </w:p>
    <w:p w:rsidR="00C2531F" w:rsidRPr="00C2531F" w:rsidRDefault="00C2531F" w:rsidP="00C2531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25"/>
        <w:gridCol w:w="4501"/>
      </w:tblGrid>
      <w:tr w:rsidR="00C2531F" w:rsidRPr="00C2531F" w:rsidTr="00C253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Конкурсные работы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Комментарии организаторов</w:t>
            </w:r>
          </w:p>
        </w:tc>
      </w:tr>
      <w:tr w:rsidR="00C2531F" w:rsidRPr="00C2531F" w:rsidTr="00C253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7325" cy="2178685"/>
                  <wp:effectExtent l="19050" t="0" r="0" b="0"/>
                  <wp:docPr id="1" name="Рисунок 1" descr="https://lh4.googleusercontent.com/hYxc2MOL3MHCi0CWl8Ci7Qb3Y7KPiVO1FTxQNGVrI3nRbF9DXuoSXLTS3De5FodmA17qGEhNS6WeaSHmtQ6blcglPhg-IHW939hmeLukM3bjpNHY32F6hNYw6Kio7dpp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hYxc2MOL3MHCi0CWl8Ci7Qb3Y7KPiVO1FTxQNGVrI3nRbF9DXuoSXLTS3De5FodmA17qGEhNS6WeaSHmtQ6blcglPhg-IHW939hmeLukM3bjpNHY32F6hNYw6Kio7dpp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17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Судакская</w:t>
            </w:r>
            <w:proofErr w:type="spellEnd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 крепость</w:t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proofErr w:type="spellStart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Коркишко</w:t>
            </w:r>
            <w:proofErr w:type="spellEnd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 В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</w:p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Calibri" w:eastAsia="Times New Roman" w:hAnsi="Calibri" w:cs="Calibri"/>
                <w:i/>
                <w:iCs/>
                <w:color w:val="212529"/>
                <w:shd w:val="clear" w:color="auto" w:fill="FFFFFF"/>
                <w:lang w:eastAsia="ru-RU"/>
              </w:rPr>
              <w:t>«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Эти пейзажи не подходят под задачу конкурса из-за отсутствия дополнительных текстов. 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  <w:t>Т.е. если бы на рисунке было написано вверху - "Привет из Крыма" или "Из Крыма с любовью", а внизу - как называется это место, то работа бы подошла, потому что пейзаж хороший</w:t>
            </w:r>
            <w:proofErr w:type="gramStart"/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C2531F">
              <w:rPr>
                <w:rFonts w:ascii="Calibri" w:eastAsia="Times New Roman" w:hAnsi="Calibri" w:cs="Calibri"/>
                <w:i/>
                <w:iCs/>
                <w:color w:val="212529"/>
                <w:shd w:val="clear" w:color="auto" w:fill="FFFFFF"/>
                <w:lang w:eastAsia="ru-RU"/>
              </w:rPr>
              <w:t>»</w:t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proofErr w:type="gramEnd"/>
          </w:p>
        </w:tc>
      </w:tr>
      <w:tr w:rsidR="00C2531F" w:rsidRPr="00C2531F" w:rsidTr="00C253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7325" cy="1971675"/>
                  <wp:effectExtent l="19050" t="0" r="0" b="0"/>
                  <wp:docPr id="2" name="Рисунок 2" descr="https://lh3.googleusercontent.com/eXcc3p-x_Rohwn-T-Qkij9ojdsWqAJAScvi-MYgplphL473l1g_XSXS0h4SUYgCe3lXcDybH5prBgCKwl19oZGeqcowdxvaSM7RRYMOd2_CXAsrMc8cdrejsBpnEmJ7-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eXcc3p-x_Rohwn-T-Qkij9ojdsWqAJAScvi-MYgplphL473l1g_XSXS0h4SUYgCe3lXcDybH5prBgCKwl19oZGeqcowdxvaSM7RRYMOd2_CXAsrMc8cdrejsBpnEmJ7-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Ак-Кая</w:t>
            </w:r>
            <w:proofErr w:type="spellEnd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proofErr w:type="spellStart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Коркишко</w:t>
            </w:r>
            <w:proofErr w:type="spellEnd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 В.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Calibri" w:eastAsia="Times New Roman" w:hAnsi="Calibri" w:cs="Calibri"/>
                <w:i/>
                <w:iCs/>
                <w:color w:val="212529"/>
                <w:shd w:val="clear" w:color="auto" w:fill="FFFFFF"/>
                <w:lang w:eastAsia="ru-RU"/>
              </w:rPr>
              <w:t>«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Эти пейзажи не подойдут. Потому что нет дополнительных текстов. </w:t>
            </w:r>
          </w:p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>Т.е. если бы на рисунке было написано вверху - "Привет из Крыма" или "Из Крыма с любовью", а внизу - как называется это место, то работа бы подошла, потому что пейзаж хороший</w:t>
            </w:r>
            <w:proofErr w:type="gramStart"/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C2531F">
              <w:rPr>
                <w:rFonts w:ascii="Calibri" w:eastAsia="Times New Roman" w:hAnsi="Calibri" w:cs="Calibri"/>
                <w:color w:val="212529"/>
                <w:shd w:val="clear" w:color="auto" w:fill="FFFFFF"/>
                <w:lang w:eastAsia="ru-RU"/>
              </w:rPr>
              <w:t>»</w:t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proofErr w:type="gramEnd"/>
          </w:p>
        </w:tc>
      </w:tr>
      <w:tr w:rsidR="00C2531F" w:rsidRPr="00C2531F" w:rsidTr="00C253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7325" cy="5669280"/>
                  <wp:effectExtent l="19050" t="0" r="0" b="0"/>
                  <wp:docPr id="3" name="Рисунок 3" descr="https://lh4.googleusercontent.com/bHlroJu80ft8GNcRZqgTlxguya5sqbHZKRl4iV-IK4AObzbVa5msbffO_VxiIydFvA72KxmVlrtKtTDjeeNAareUeszENBAypsyABvcsG_mRij0bVqF__0P8HJ-kRlhm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bHlroJu80ft8GNcRZqgTlxguya5sqbHZKRl4iV-IK4AObzbVa5msbffO_VxiIydFvA72KxmVlrtKtTDjeeNAareUeszENBAypsyABvcsG_mRij0bVqF__0P8HJ-kRlhm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56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Маяк</w:t>
            </w: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lang w:eastAsia="ru-RU"/>
              </w:rPr>
              <w:t>Ходоренко-Затонский</w:t>
            </w:r>
            <w:proofErr w:type="spellEnd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lang w:eastAsia="ru-RU"/>
              </w:rPr>
              <w:t xml:space="preserve"> С.</w:t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lang w:eastAsia="ru-RU"/>
              </w:rPr>
              <w:br/>
            </w:r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C2531F">
              <w:rPr>
                <w:rFonts w:ascii="Calibri" w:eastAsia="Times New Roman" w:hAnsi="Calibri" w:cs="Calibri"/>
                <w:i/>
                <w:iCs/>
                <w:color w:val="212529"/>
                <w:shd w:val="clear" w:color="auto" w:fill="FFFFFF"/>
                <w:lang w:eastAsia="ru-RU"/>
              </w:rPr>
              <w:t>«</w:t>
            </w:r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Маяк без текста, с текстом теоретически он бы подошёл</w:t>
            </w:r>
            <w:proofErr w:type="gramStart"/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C2531F">
              <w:rPr>
                <w:rFonts w:ascii="Calibri" w:eastAsia="Times New Roman" w:hAnsi="Calibri" w:cs="Calibri"/>
                <w:color w:val="212529"/>
                <w:shd w:val="clear" w:color="auto" w:fill="FFFFFF"/>
                <w:lang w:eastAsia="ru-RU"/>
              </w:rPr>
              <w:t>»</w:t>
            </w:r>
            <w:proofErr w:type="gramEnd"/>
          </w:p>
        </w:tc>
      </w:tr>
      <w:tr w:rsidR="00C2531F" w:rsidRPr="00C2531F" w:rsidTr="00C253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7325" cy="2703195"/>
                  <wp:effectExtent l="19050" t="0" r="0" b="0"/>
                  <wp:docPr id="4" name="Рисунок 4" descr="https://lh4.googleusercontent.com/k3VqJ_dvL3iJZCPG0-4ShC7BWnjO_WtdHnsLTixdKJn1IrF7uhlhunRw-RErtMoTh-L_-2Vd2WxqBj0hUgM1KSRtjiKAcVpndKYkO_HLqnoKknRBy8fkGqQNgf8qah00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k3VqJ_dvL3iJZCPG0-4ShC7BWnjO_WtdHnsLTixdKJn1IrF7uhlhunRw-RErtMoTh-L_-2Vd2WxqBj0hUgM1KSRtjiKAcVpndKYkO_HLqnoKknRBy8fkGqQNgf8qah00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70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Дружок</w:t>
            </w: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lang w:eastAsia="ru-RU"/>
              </w:rPr>
              <w:t>Никифорова Е.</w:t>
            </w:r>
          </w:p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Calibri" w:eastAsia="Times New Roman" w:hAnsi="Calibri" w:cs="Calibri"/>
                <w:i/>
                <w:iCs/>
                <w:color w:val="212529"/>
                <w:shd w:val="clear" w:color="auto" w:fill="FFFFFF"/>
                <w:lang w:eastAsia="ru-RU"/>
              </w:rPr>
              <w:t>«</w:t>
            </w:r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К собаке тоже бы свою подпись - Скучаю, думаю о тебе. А если к этому Дружку подложить под лапку открытку с фото, где хозяин и он в обнимку, и написать "мечтаю о встрече", то это уже </w:t>
            </w:r>
            <w:proofErr w:type="spellStart"/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мимимишная</w:t>
            </w:r>
            <w:proofErr w:type="spellEnd"/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открытка, прикольная, которую хочется купить и поделиться с кем-то. А так просто грустная собака</w:t>
            </w:r>
            <w:proofErr w:type="gramStart"/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C2531F">
              <w:rPr>
                <w:rFonts w:ascii="Calibri" w:eastAsia="Times New Roman" w:hAnsi="Calibri" w:cs="Calibri"/>
                <w:color w:val="212529"/>
                <w:shd w:val="clear" w:color="auto" w:fill="FFFFFF"/>
                <w:lang w:eastAsia="ru-RU"/>
              </w:rPr>
              <w:t>»</w:t>
            </w:r>
            <w:proofErr w:type="gramEnd"/>
          </w:p>
        </w:tc>
      </w:tr>
    </w:tbl>
    <w:p w:rsidR="00C2531F" w:rsidRPr="00C2531F" w:rsidRDefault="00C2531F" w:rsidP="00C2531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сохраняются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(RGB,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Сканы произведений, выполненных не на компьютере, по требованию организаторов, необходимо присылать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tiff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разрешение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цветовая модель - RGB, фотографии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(объемом не менее 2 Мб).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для компьютерной графики: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Дообрезной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формат открытки: 158х115 мм, обрезной – 148х105 мм.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Цветные растровые элементы изображения должны быть в цветовой модели CMYK.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 Эскизы могут быть выполнены в любом графическом редакторе, но должны быть сохранены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psd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Photoshop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Illustrator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Каждый элемент должен быть выполнен на отдельном слое. Не допускается склеивание слоёв изображения. Допустимо только наложение слоёв изображения.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 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сохраняются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 Если изображение содержит текст, то он должен быть переведён в «кривые». В этом случае текст будет не редактируемым, т.е. таким, каким его задумал автор. Если текст не переведён в «кривые», то вместе с файлом оригинала должны быть предоставлены файлы шрифтов, используемых в оригинале, для возможности последующего редактирования.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Изображения должны иметь разрешение не менее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3.     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Специальный почтовый штемпель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Размер: 37 мм (диаметр)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 изображения от руки не должен превышать 10х10 см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Надписи: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1.     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Я люблю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</w:t>
      </w:r>
      <w:proofErr w:type="spellEnd"/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   Почта России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   Дата: 00.00.00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сохраняются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(RGB,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Сканы произведений, выполненных не на компьютере, по требованию организаторов, необходимо присылать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tiff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разрешение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цветовая модель - RGB, фотографии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(объемом не менее 2 Мб).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для компьютерной графики: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 Эскизы могут быть выполнены в любом редакторе векторной графики, должны быть сохранены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cdr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eps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Изображение должно быть черно-белым.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Изображение не должно содержать слишком мелких элементов, плотно расположенных относительно друг друга.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Толщина линии не должна быть менее 0,1 мм.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 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экспортируются в формат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 Если изображение содержит текст, то он должен быть переведён в «кривые». В этом случае текст будет не редактируемым, т.е. таким, каким его задумал автор. Если текст не переведён в «кривые», то вместе с файлом оригинала должны быть предоставлены файлы шрифтов, используемых в оригинале, для возможности последующего редактирования.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эскизы проходят отборочный этап. По итогам отборочного этапа выбираются работы, которые будут включены в итоговую коллекцию и в дальнейшем изданы. Оценку поступивших эскизов проводит Художественный совет конкурса и АО «Марка».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 возвращение эскизов автору на доработку по предложению художественного совета.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Оплачиваются только те оригинал-макеты, которые утверждены к печати.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Эскизы, не прошедшие отборочный этап, не рецензируются и не возвращаются.</w:t>
      </w:r>
    </w:p>
    <w:p w:rsidR="00C2531F" w:rsidRPr="00C2531F" w:rsidRDefault="00C2531F" w:rsidP="00C2531F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Художественного совета окончательны и пересмотру не подлежат.</w:t>
      </w:r>
    </w:p>
    <w:p w:rsidR="00C676B7" w:rsidRDefault="00C676B7"/>
    <w:sectPr w:rsidR="00C676B7" w:rsidSect="00C67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62656"/>
    <w:multiLevelType w:val="multilevel"/>
    <w:tmpl w:val="A1DA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FA5099"/>
    <w:multiLevelType w:val="multilevel"/>
    <w:tmpl w:val="6AE65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C2531F"/>
    <w:rsid w:val="0062020A"/>
    <w:rsid w:val="007B68E6"/>
    <w:rsid w:val="00C2531F"/>
    <w:rsid w:val="00C676B7"/>
    <w:rsid w:val="00D96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C2531F"/>
  </w:style>
  <w:style w:type="character" w:styleId="a4">
    <w:name w:val="Hyperlink"/>
    <w:basedOn w:val="a0"/>
    <w:uiPriority w:val="99"/>
    <w:semiHidden/>
    <w:unhideWhenUsed/>
    <w:rsid w:val="00C253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5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rusmarka.ru/service/searchresult.aspx?fbclid=IwAR2LjEfGzS8zcMhUMtJI8H1EVCKC5FNcn16nFqUdBrHv9q7qab0Aieh3dM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з</dc:creator>
  <cp:lastModifiedBy>Admin</cp:lastModifiedBy>
  <cp:revision>2</cp:revision>
  <dcterms:created xsi:type="dcterms:W3CDTF">2019-03-20T04:25:00Z</dcterms:created>
  <dcterms:modified xsi:type="dcterms:W3CDTF">2019-03-20T04:25:00Z</dcterms:modified>
</cp:coreProperties>
</file>